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07F" w:rsidRDefault="0002407F" w:rsidP="0002407F">
      <w:pPr>
        <w:pStyle w:val="Ttulo5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02407F" w:rsidRPr="00662D22" w:rsidRDefault="0002407F" w:rsidP="0002407F">
      <w:pPr>
        <w:pStyle w:val="Ttulo5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662D22">
        <w:rPr>
          <w:rFonts w:ascii="Arial" w:hAnsi="Arial" w:cs="Arial"/>
          <w:b/>
          <w:color w:val="000000" w:themeColor="text1"/>
          <w:sz w:val="36"/>
          <w:szCs w:val="36"/>
        </w:rPr>
        <w:t>Atestado de Exclusividade</w:t>
      </w:r>
    </w:p>
    <w:p w:rsidR="0002407F" w:rsidRDefault="0002407F" w:rsidP="0002407F">
      <w:pPr>
        <w:pStyle w:val="Ttulo1"/>
        <w:spacing w:line="276" w:lineRule="auto"/>
        <w:rPr>
          <w:rFonts w:ascii="Calibri" w:hAnsiTheme="minorHAnsi" w:cs="Verdana"/>
          <w:sz w:val="24"/>
          <w:szCs w:val="24"/>
        </w:rPr>
      </w:pPr>
    </w:p>
    <w:p w:rsidR="0002407F" w:rsidRDefault="0002407F" w:rsidP="0002407F">
      <w:pPr>
        <w:jc w:val="both"/>
        <w:rPr>
          <w:rFonts w:ascii="Arial" w:hAnsi="Arial" w:cs="Arial"/>
          <w:sz w:val="24"/>
          <w:szCs w:val="24"/>
        </w:rPr>
      </w:pPr>
      <w:r w:rsidRPr="005415D6">
        <w:rPr>
          <w:rFonts w:ascii="Arial" w:hAnsi="Arial" w:cs="Arial"/>
          <w:sz w:val="24"/>
          <w:szCs w:val="24"/>
        </w:rPr>
        <w:t xml:space="preserve">        </w:t>
      </w:r>
    </w:p>
    <w:p w:rsidR="0002407F" w:rsidRDefault="0002407F" w:rsidP="0002407F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5415D6">
        <w:rPr>
          <w:rFonts w:ascii="Arial" w:hAnsi="Arial" w:cs="Arial"/>
          <w:sz w:val="24"/>
          <w:szCs w:val="24"/>
        </w:rPr>
        <w:t xml:space="preserve">Atesta-se para os devidos fins, que a empresa </w:t>
      </w:r>
      <w:r w:rsidRPr="00AE2A97">
        <w:rPr>
          <w:rStyle w:val="il"/>
          <w:rFonts w:ascii="Arial" w:hAnsi="Arial" w:cs="Arial"/>
          <w:b/>
          <w:sz w:val="24"/>
          <w:szCs w:val="24"/>
          <w:shd w:val="clear" w:color="auto" w:fill="FFFFFF"/>
        </w:rPr>
        <w:t>Neoprospecta</w:t>
      </w:r>
      <w:bookmarkStart w:id="0" w:name="_GoBack"/>
      <w:bookmarkEnd w:id="0"/>
      <w:r w:rsidRPr="00AE2A97">
        <w:rPr>
          <w:rStyle w:val="il"/>
          <w:rFonts w:ascii="Arial" w:hAnsi="Arial" w:cs="Arial"/>
          <w:b/>
          <w:sz w:val="24"/>
          <w:szCs w:val="24"/>
          <w:shd w:val="clear" w:color="auto" w:fill="FFFFFF"/>
        </w:rPr>
        <w:t xml:space="preserve"> Pesquisa e Consultoria S.A.</w:t>
      </w:r>
      <w:r w:rsidRPr="00AE2A97">
        <w:rPr>
          <w:rStyle w:val="il"/>
          <w:rFonts w:ascii="Arial" w:hAnsi="Arial" w:cs="Arial"/>
          <w:sz w:val="24"/>
          <w:szCs w:val="24"/>
          <w:shd w:val="clear" w:color="auto" w:fill="FFFFFF"/>
        </w:rPr>
        <w:t>,</w:t>
      </w:r>
      <w:r w:rsidRPr="00AE2A9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E2A97">
        <w:rPr>
          <w:rFonts w:ascii="Arial" w:hAnsi="Arial" w:cs="Arial"/>
          <w:sz w:val="24"/>
          <w:szCs w:val="24"/>
        </w:rPr>
        <w:t xml:space="preserve">inscrita no CNPJ nº </w:t>
      </w:r>
      <w:r w:rsidRPr="00AE2A97">
        <w:rPr>
          <w:rFonts w:ascii="Arial" w:hAnsi="Arial" w:cs="Arial"/>
          <w:sz w:val="24"/>
          <w:szCs w:val="24"/>
          <w:shd w:val="clear" w:color="auto" w:fill="FFFFFF"/>
        </w:rPr>
        <w:t>13.281.130/0001-91</w:t>
      </w:r>
      <w:r w:rsidRPr="00AE2A97">
        <w:rPr>
          <w:rFonts w:ascii="Arial" w:hAnsi="Arial" w:cs="Arial"/>
          <w:sz w:val="24"/>
          <w:szCs w:val="24"/>
        </w:rPr>
        <w:t xml:space="preserve">, </w:t>
      </w:r>
      <w:r w:rsidRPr="005415D6">
        <w:rPr>
          <w:rFonts w:ascii="Arial" w:hAnsi="Arial" w:cs="Arial"/>
          <w:sz w:val="24"/>
          <w:szCs w:val="24"/>
        </w:rPr>
        <w:t xml:space="preserve">estabelecida à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Avenida Luiz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Boiteux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Piazza</w:t>
      </w:r>
      <w:r w:rsidRPr="005415D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nº 1302, Sapiens Parque -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Canasvieiras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– Florianópolis </w:t>
      </w:r>
      <w:r w:rsidRPr="005415D6">
        <w:rPr>
          <w:rFonts w:ascii="Arial" w:hAnsi="Arial" w:cs="Arial"/>
          <w:sz w:val="24"/>
          <w:szCs w:val="24"/>
          <w:shd w:val="clear" w:color="auto" w:fill="FFFFFF"/>
        </w:rPr>
        <w:t>- SC</w:t>
      </w:r>
      <w:r w:rsidRPr="005415D6">
        <w:rPr>
          <w:rFonts w:ascii="Arial" w:hAnsi="Arial" w:cs="Arial"/>
          <w:sz w:val="24"/>
          <w:szCs w:val="24"/>
        </w:rPr>
        <w:t xml:space="preserve">, é filiada </w:t>
      </w:r>
      <w:proofErr w:type="spellStart"/>
      <w:r w:rsidRPr="005415D6">
        <w:rPr>
          <w:rFonts w:ascii="Arial" w:hAnsi="Arial" w:cs="Arial"/>
          <w:sz w:val="24"/>
          <w:szCs w:val="24"/>
        </w:rPr>
        <w:t>a</w:t>
      </w:r>
      <w:proofErr w:type="spellEnd"/>
      <w:r w:rsidRPr="005415D6">
        <w:rPr>
          <w:rFonts w:ascii="Arial" w:hAnsi="Arial" w:cs="Arial"/>
          <w:sz w:val="24"/>
          <w:szCs w:val="24"/>
        </w:rPr>
        <w:t xml:space="preserve"> ACATE - Associação Catarinense de Empresas de Tecnologia</w:t>
      </w:r>
      <w:r>
        <w:rPr>
          <w:rFonts w:ascii="Arial" w:hAnsi="Arial" w:cs="Arial"/>
          <w:sz w:val="24"/>
          <w:szCs w:val="24"/>
        </w:rPr>
        <w:t>,</w:t>
      </w:r>
      <w:r w:rsidRPr="005415D6">
        <w:rPr>
          <w:rFonts w:ascii="Arial" w:hAnsi="Arial" w:cs="Arial"/>
          <w:sz w:val="24"/>
          <w:szCs w:val="24"/>
        </w:rPr>
        <w:t xml:space="preserve"> desde </w:t>
      </w:r>
      <w:r>
        <w:rPr>
          <w:rFonts w:ascii="Arial" w:hAnsi="Arial" w:cs="Arial"/>
          <w:sz w:val="24"/>
          <w:szCs w:val="24"/>
        </w:rPr>
        <w:t xml:space="preserve">23/12/2014 </w:t>
      </w:r>
      <w:r w:rsidRPr="005415D6">
        <w:rPr>
          <w:rFonts w:ascii="Arial" w:hAnsi="Arial" w:cs="Arial"/>
          <w:sz w:val="24"/>
          <w:szCs w:val="24"/>
        </w:rPr>
        <w:t xml:space="preserve">e, segundo informações prestadas pela própria empresa, </w:t>
      </w:r>
      <w:r>
        <w:rPr>
          <w:rFonts w:ascii="Arial" w:hAnsi="Arial" w:cs="Arial"/>
          <w:sz w:val="24"/>
          <w:szCs w:val="24"/>
        </w:rPr>
        <w:t xml:space="preserve">detém com exclusividade em todo o território nacional, o </w:t>
      </w:r>
      <w:r w:rsidRPr="007B6D99">
        <w:rPr>
          <w:rFonts w:ascii="Arial" w:hAnsi="Arial" w:cs="Arial"/>
          <w:sz w:val="24"/>
          <w:szCs w:val="24"/>
          <w:shd w:val="clear" w:color="auto" w:fill="FFFFFF"/>
        </w:rPr>
        <w:t>Diagnóstico Microbiológico Digital: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B6D99">
        <w:rPr>
          <w:rFonts w:ascii="Arial" w:hAnsi="Arial" w:cs="Arial"/>
          <w:sz w:val="24"/>
          <w:szCs w:val="24"/>
          <w:shd w:val="clear" w:color="auto" w:fill="FFFFFF"/>
        </w:rPr>
        <w:t xml:space="preserve">Metodologia desenvolvida pela Neoprospecta, utilizando sequenciamento de DNA em larga escala associado a algoritmos </w:t>
      </w:r>
      <w:proofErr w:type="spellStart"/>
      <w:r w:rsidRPr="007B6D99">
        <w:rPr>
          <w:rFonts w:ascii="Arial" w:hAnsi="Arial" w:cs="Arial"/>
          <w:sz w:val="24"/>
          <w:szCs w:val="24"/>
          <w:shd w:val="clear" w:color="auto" w:fill="FFFFFF"/>
        </w:rPr>
        <w:t>bioco</w:t>
      </w:r>
      <w:r>
        <w:rPr>
          <w:rFonts w:ascii="Arial" w:hAnsi="Arial" w:cs="Arial"/>
          <w:sz w:val="24"/>
          <w:szCs w:val="24"/>
          <w:shd w:val="clear" w:color="auto" w:fill="FFFFFF"/>
        </w:rPr>
        <w:t>m</w:t>
      </w:r>
      <w:r w:rsidRPr="007B6D99">
        <w:rPr>
          <w:rFonts w:ascii="Arial" w:hAnsi="Arial" w:cs="Arial"/>
          <w:sz w:val="24"/>
          <w:szCs w:val="24"/>
          <w:shd w:val="clear" w:color="auto" w:fill="FFFFFF"/>
        </w:rPr>
        <w:t>putacionais</w:t>
      </w:r>
      <w:proofErr w:type="spellEnd"/>
      <w:r w:rsidRPr="007B6D99">
        <w:rPr>
          <w:rFonts w:ascii="Arial" w:hAnsi="Arial" w:cs="Arial"/>
          <w:sz w:val="24"/>
          <w:szCs w:val="24"/>
          <w:shd w:val="clear" w:color="auto" w:fill="FFFFFF"/>
        </w:rPr>
        <w:t>, que permite analisar em larga escala micro-organismos contidos e uma amostra, com alta sensibilidade, especificidade e baixo custo.</w:t>
      </w:r>
    </w:p>
    <w:p w:rsidR="0002407F" w:rsidRDefault="0002407F" w:rsidP="0002407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</w:p>
    <w:p w:rsidR="0002407F" w:rsidRPr="0081172A" w:rsidRDefault="0002407F" w:rsidP="0002407F">
      <w:pPr>
        <w:pStyle w:val="Ttulo1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1172A">
        <w:rPr>
          <w:rFonts w:ascii="Arial" w:hAnsi="Arial" w:cs="Arial"/>
          <w:color w:val="000000" w:themeColor="text1"/>
          <w:sz w:val="24"/>
          <w:szCs w:val="24"/>
        </w:rPr>
        <w:t>A presente declaração tem validade de 90 (noventa) dias, a contar da data de emissão.</w:t>
      </w:r>
    </w:p>
    <w:p w:rsidR="0002407F" w:rsidRDefault="0002407F" w:rsidP="0002407F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2407F" w:rsidRDefault="0002407F" w:rsidP="0002407F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2407F" w:rsidRPr="0081172A" w:rsidRDefault="0002407F" w:rsidP="0002407F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Florianópolis, 2</w:t>
      </w:r>
      <w:r w:rsidR="00F450BD">
        <w:rPr>
          <w:rFonts w:ascii="Arial" w:hAnsi="Arial" w:cs="Arial"/>
          <w:color w:val="000000" w:themeColor="text1"/>
          <w:sz w:val="24"/>
          <w:szCs w:val="24"/>
        </w:rPr>
        <w:t>6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F450BD">
        <w:rPr>
          <w:rFonts w:ascii="Arial" w:hAnsi="Arial" w:cs="Arial"/>
          <w:color w:val="000000" w:themeColor="text1"/>
          <w:sz w:val="24"/>
          <w:szCs w:val="24"/>
        </w:rPr>
        <w:t>novembro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2018.</w:t>
      </w:r>
    </w:p>
    <w:p w:rsidR="0002407F" w:rsidRPr="0081172A" w:rsidRDefault="0002407F" w:rsidP="0002407F">
      <w:pPr>
        <w:pStyle w:val="Corpodetexto2"/>
        <w:spacing w:line="360" w:lineRule="auto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02407F" w:rsidRDefault="0002407F" w:rsidP="0002407F">
      <w:pPr>
        <w:jc w:val="both"/>
        <w:rPr>
          <w:rFonts w:ascii="Arial" w:hAnsi="Arial" w:cs="Arial"/>
          <w:sz w:val="24"/>
          <w:szCs w:val="24"/>
        </w:rPr>
      </w:pPr>
    </w:p>
    <w:p w:rsidR="0002407F" w:rsidRPr="00662D22" w:rsidRDefault="0002407F" w:rsidP="0002407F">
      <w:pPr>
        <w:jc w:val="both"/>
        <w:rPr>
          <w:rFonts w:ascii="Arial" w:hAnsi="Arial" w:cs="Arial"/>
          <w:sz w:val="24"/>
          <w:szCs w:val="24"/>
        </w:rPr>
      </w:pPr>
    </w:p>
    <w:p w:rsidR="0002407F" w:rsidRPr="00662D22" w:rsidRDefault="0002407F" w:rsidP="0002407F">
      <w:pPr>
        <w:jc w:val="both"/>
        <w:rPr>
          <w:rFonts w:ascii="Arial" w:hAnsi="Arial" w:cs="Arial"/>
          <w:sz w:val="24"/>
          <w:szCs w:val="24"/>
        </w:rPr>
      </w:pPr>
    </w:p>
    <w:p w:rsidR="0002407F" w:rsidRPr="00AA03F8" w:rsidRDefault="0002407F" w:rsidP="0002407F">
      <w:pPr>
        <w:jc w:val="both"/>
        <w:rPr>
          <w:rFonts w:ascii="Arial" w:hAnsi="Arial" w:cs="Arial"/>
          <w:sz w:val="24"/>
          <w:szCs w:val="24"/>
        </w:rPr>
      </w:pPr>
    </w:p>
    <w:p w:rsidR="0002407F" w:rsidRPr="005415D6" w:rsidRDefault="0002407F" w:rsidP="000240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02407F" w:rsidRPr="005415D6" w:rsidRDefault="0002407F" w:rsidP="0002407F">
      <w:pPr>
        <w:jc w:val="center"/>
        <w:rPr>
          <w:rFonts w:ascii="Arial" w:hAnsi="Arial" w:cs="Arial"/>
          <w:sz w:val="24"/>
          <w:szCs w:val="24"/>
        </w:rPr>
      </w:pPr>
      <w:r w:rsidRPr="005415D6">
        <w:rPr>
          <w:rFonts w:ascii="Arial" w:hAnsi="Arial" w:cs="Arial"/>
          <w:sz w:val="24"/>
          <w:szCs w:val="24"/>
        </w:rPr>
        <w:t>Gabriel Sant´Ana Palma Santos</w:t>
      </w:r>
    </w:p>
    <w:p w:rsidR="0002407F" w:rsidRPr="005132BA" w:rsidRDefault="0002407F" w:rsidP="0002407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</w:t>
      </w:r>
      <w:r w:rsidRPr="005132BA">
        <w:rPr>
          <w:rFonts w:ascii="Arial" w:hAnsi="Arial" w:cs="Arial"/>
          <w:b/>
          <w:sz w:val="24"/>
          <w:szCs w:val="24"/>
        </w:rPr>
        <w:t xml:space="preserve"> Executivo ACATE</w:t>
      </w:r>
    </w:p>
    <w:p w:rsidR="00610CC6" w:rsidRPr="0002407F" w:rsidRDefault="00610CC6" w:rsidP="0002407F"/>
    <w:sectPr w:rsidR="00610CC6" w:rsidRPr="0002407F" w:rsidSect="00610CC6">
      <w:headerReference w:type="default" r:id="rId7"/>
      <w:footerReference w:type="default" r:id="rId8"/>
      <w:pgSz w:w="11906" w:h="16838"/>
      <w:pgMar w:top="1417" w:right="1701" w:bottom="1417" w:left="1701" w:header="2041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BFC" w:rsidRDefault="00650BFC" w:rsidP="00610CC6">
      <w:r>
        <w:separator/>
      </w:r>
    </w:p>
  </w:endnote>
  <w:endnote w:type="continuationSeparator" w:id="0">
    <w:p w:rsidR="00650BFC" w:rsidRDefault="00650BFC" w:rsidP="0061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CC6" w:rsidRDefault="00610CC6" w:rsidP="00610CC6">
    <w:pPr>
      <w:pStyle w:val="Rodap"/>
      <w:tabs>
        <w:tab w:val="clear" w:pos="4252"/>
        <w:tab w:val="clear" w:pos="8504"/>
        <w:tab w:val="left" w:pos="48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-89535</wp:posOffset>
          </wp:positionV>
          <wp:extent cx="7546340" cy="13906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ate-papel-timbrado-UNIVIA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BFC" w:rsidRDefault="00650BFC" w:rsidP="00610CC6">
      <w:r>
        <w:separator/>
      </w:r>
    </w:p>
  </w:footnote>
  <w:footnote w:type="continuationSeparator" w:id="0">
    <w:p w:rsidR="00650BFC" w:rsidRDefault="00650BFC" w:rsidP="00610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CC6" w:rsidRDefault="00610CC6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-712470</wp:posOffset>
          </wp:positionV>
          <wp:extent cx="6005195" cy="755650"/>
          <wp:effectExtent l="0" t="0" r="0" b="0"/>
          <wp:wrapTight wrapText="bothSides">
            <wp:wrapPolygon edited="0">
              <wp:start x="7811" y="4901"/>
              <wp:lineTo x="1370" y="5990"/>
              <wp:lineTo x="754" y="6534"/>
              <wp:lineTo x="754" y="15247"/>
              <wp:lineTo x="18226" y="16336"/>
              <wp:lineTo x="18912" y="16336"/>
              <wp:lineTo x="20762" y="15247"/>
              <wp:lineTo x="20693" y="14703"/>
              <wp:lineTo x="20967" y="6534"/>
              <wp:lineTo x="19871" y="5990"/>
              <wp:lineTo x="8222" y="4901"/>
              <wp:lineTo x="7811" y="4901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te-papel-timbrado-UNIVI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519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2E01"/>
    <w:multiLevelType w:val="multilevel"/>
    <w:tmpl w:val="8EB2E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CC6"/>
    <w:rsid w:val="0002407F"/>
    <w:rsid w:val="00090AA0"/>
    <w:rsid w:val="00127178"/>
    <w:rsid w:val="00610CC6"/>
    <w:rsid w:val="00650BFC"/>
    <w:rsid w:val="006F6AB9"/>
    <w:rsid w:val="00745086"/>
    <w:rsid w:val="00747F1F"/>
    <w:rsid w:val="00784416"/>
    <w:rsid w:val="00861135"/>
    <w:rsid w:val="009F4983"/>
    <w:rsid w:val="00AE4CDA"/>
    <w:rsid w:val="00BA22A2"/>
    <w:rsid w:val="00BD3E51"/>
    <w:rsid w:val="00CD1FE9"/>
    <w:rsid w:val="00D04E67"/>
    <w:rsid w:val="00DF5DED"/>
    <w:rsid w:val="00F4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833B7"/>
  <w15:chartTrackingRefBased/>
  <w15:docId w15:val="{B7965F59-F599-441D-9A47-4A9BD387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90A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E4C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4C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240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8">
    <w:name w:val="heading 8"/>
    <w:basedOn w:val="Normal"/>
    <w:next w:val="Normal"/>
    <w:link w:val="Ttulo8Char"/>
    <w:qFormat/>
    <w:rsid w:val="00090AA0"/>
    <w:pPr>
      <w:spacing w:before="240" w:after="60"/>
      <w:outlineLvl w:val="7"/>
    </w:pPr>
    <w:rPr>
      <w:i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0C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0CC6"/>
  </w:style>
  <w:style w:type="paragraph" w:styleId="Rodap">
    <w:name w:val="footer"/>
    <w:basedOn w:val="Normal"/>
    <w:link w:val="RodapChar"/>
    <w:uiPriority w:val="99"/>
    <w:unhideWhenUsed/>
    <w:rsid w:val="00610C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0CC6"/>
  </w:style>
  <w:style w:type="paragraph" w:styleId="Textodebalo">
    <w:name w:val="Balloon Text"/>
    <w:basedOn w:val="Normal"/>
    <w:link w:val="TextodebaloChar"/>
    <w:uiPriority w:val="99"/>
    <w:semiHidden/>
    <w:unhideWhenUsed/>
    <w:rsid w:val="00610CC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0CC6"/>
    <w:rPr>
      <w:rFonts w:ascii="Segoe UI" w:hAnsi="Segoe UI" w:cs="Segoe UI"/>
      <w:sz w:val="18"/>
      <w:szCs w:val="18"/>
    </w:rPr>
  </w:style>
  <w:style w:type="character" w:customStyle="1" w:styleId="Ttulo8Char">
    <w:name w:val="Título 8 Char"/>
    <w:basedOn w:val="Fontepargpadro"/>
    <w:link w:val="Ttulo8"/>
    <w:rsid w:val="00090AA0"/>
    <w:rPr>
      <w:rFonts w:ascii="Times New Roman" w:eastAsia="Times New Roman" w:hAnsi="Times New Roman" w:cs="Times New Roman"/>
      <w:i/>
      <w:sz w:val="24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rsid w:val="00090AA0"/>
    <w:pPr>
      <w:jc w:val="center"/>
    </w:pPr>
    <w:rPr>
      <w:rFonts w:ascii="Verdana" w:hAnsi="Verdana"/>
      <w:b/>
      <w:i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090AA0"/>
    <w:rPr>
      <w:rFonts w:ascii="Verdana" w:eastAsia="Times New Roman" w:hAnsi="Verdana" w:cs="Times New Roman"/>
      <w:b/>
      <w:i/>
      <w:sz w:val="20"/>
      <w:szCs w:val="20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090AA0"/>
    <w:pPr>
      <w:ind w:firstLine="1418"/>
      <w:jc w:val="both"/>
    </w:pPr>
    <w:rPr>
      <w:rFonts w:ascii="Arial" w:hAnsi="Arial" w:cs="Arial"/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090AA0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90A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90A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90A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090AA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90AA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rsid w:val="00090AA0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E4C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4C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E4CDA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2407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2407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2407F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t-BR"/>
    </w:rPr>
  </w:style>
  <w:style w:type="character" w:customStyle="1" w:styleId="il">
    <w:name w:val="il"/>
    <w:basedOn w:val="Fontepargpadro"/>
    <w:rsid w:val="00024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formula</dc:creator>
  <cp:keywords/>
  <dc:description/>
  <cp:lastModifiedBy>secretaria</cp:lastModifiedBy>
  <cp:revision>5</cp:revision>
  <cp:lastPrinted>2018-03-22T20:13:00Z</cp:lastPrinted>
  <dcterms:created xsi:type="dcterms:W3CDTF">2018-11-26T17:31:00Z</dcterms:created>
  <dcterms:modified xsi:type="dcterms:W3CDTF">2018-11-26T17:31:00Z</dcterms:modified>
</cp:coreProperties>
</file>